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2" w:rsidRDefault="00670E22" w:rsidP="00491E72">
      <w:pPr>
        <w:jc w:val="center"/>
        <w:rPr>
          <w:b/>
          <w:sz w:val="28"/>
          <w:szCs w:val="28"/>
        </w:rPr>
      </w:pPr>
    </w:p>
    <w:p w:rsidR="005B5BDA" w:rsidRPr="00670E22" w:rsidRDefault="005B5BDA" w:rsidP="00491E72">
      <w:pPr>
        <w:jc w:val="center"/>
        <w:rPr>
          <w:b/>
          <w:sz w:val="28"/>
          <w:szCs w:val="28"/>
        </w:rPr>
      </w:pPr>
      <w:r w:rsidRPr="00670E22">
        <w:rPr>
          <w:b/>
          <w:sz w:val="28"/>
          <w:szCs w:val="28"/>
        </w:rPr>
        <w:t>Green Space Business Award</w:t>
      </w:r>
    </w:p>
    <w:p w:rsidR="005B5BDA" w:rsidRDefault="00670E22">
      <w:r>
        <w:t xml:space="preserve">Supporting </w:t>
      </w:r>
      <w:r w:rsidR="005B5BDA">
        <w:t>parks and green spaces</w:t>
      </w:r>
    </w:p>
    <w:p w:rsidR="00670E22" w:rsidRDefault="002807B9">
      <w:proofErr w:type="gramStart"/>
      <w:r>
        <w:t>Award</w:t>
      </w:r>
      <w:r w:rsidR="005B5BDA">
        <w:t>ed to businesses that demonstrate a commitmen</w:t>
      </w:r>
      <w:r w:rsidR="00491E72">
        <w:t>t to improving our</w:t>
      </w:r>
      <w:r w:rsidR="005B5BDA">
        <w:t xml:space="preserve"> parks and green spaces by volunteering and fundraising.</w:t>
      </w:r>
      <w:proofErr w:type="gramEnd"/>
    </w:p>
    <w:p w:rsidR="005B5BDA" w:rsidRPr="00491E72" w:rsidRDefault="00491E72">
      <w:pPr>
        <w:rPr>
          <w:b/>
          <w:sz w:val="28"/>
          <w:szCs w:val="28"/>
        </w:rPr>
      </w:pPr>
      <w:r w:rsidRPr="00491E72">
        <w:rPr>
          <w:b/>
          <w:sz w:val="28"/>
          <w:szCs w:val="28"/>
        </w:rPr>
        <w:t>Criteria</w:t>
      </w:r>
    </w:p>
    <w:p w:rsidR="005B5BDA" w:rsidRDefault="005B5BDA">
      <w:r>
        <w:t xml:space="preserve">To achieve the Award businesses must meet the following </w:t>
      </w:r>
      <w:r w:rsidR="009B4B4D">
        <w:t>criteria;</w:t>
      </w:r>
    </w:p>
    <w:p w:rsidR="005B5BDA" w:rsidRDefault="005B5BDA">
      <w:pPr>
        <w:rPr>
          <w:b/>
        </w:rPr>
      </w:pPr>
      <w:r w:rsidRPr="005B5BDA">
        <w:rPr>
          <w:b/>
        </w:rPr>
        <w:t>Commitment</w:t>
      </w:r>
    </w:p>
    <w:p w:rsidR="005B5BDA" w:rsidRPr="005B5BDA" w:rsidRDefault="004D7190">
      <w:r>
        <w:t>D</w:t>
      </w:r>
      <w:r w:rsidR="005B5BDA" w:rsidRPr="005B5BDA">
        <w:t>emonstrate a long term commitment to a park or green space and</w:t>
      </w:r>
      <w:r w:rsidR="002807B9">
        <w:t xml:space="preserve"> will have been engaged for at</w:t>
      </w:r>
      <w:r w:rsidR="005B5BDA" w:rsidRPr="005B5BDA">
        <w:t xml:space="preserve"> l</w:t>
      </w:r>
      <w:r w:rsidR="002807B9">
        <w:t>e</w:t>
      </w:r>
      <w:r w:rsidR="0090325B">
        <w:t>ast 6</w:t>
      </w:r>
      <w:r w:rsidR="005B5BDA" w:rsidRPr="005B5BDA">
        <w:t xml:space="preserve"> months</w:t>
      </w:r>
      <w:r w:rsidR="002807B9">
        <w:t xml:space="preserve"> prior to application for the award</w:t>
      </w:r>
      <w:r w:rsidR="005B5BDA" w:rsidRPr="005B5BDA">
        <w:t>.</w:t>
      </w:r>
    </w:p>
    <w:p w:rsidR="005B5BDA" w:rsidRDefault="005B5BDA">
      <w:r w:rsidRPr="005B5BDA">
        <w:t>Senior management will need to demonstrate a commitment to allowing and encouraging st</w:t>
      </w:r>
      <w:r>
        <w:t>a</w:t>
      </w:r>
      <w:r w:rsidR="002807B9">
        <w:t>ff to become</w:t>
      </w:r>
      <w:r>
        <w:t xml:space="preserve"> involved</w:t>
      </w:r>
      <w:r w:rsidR="002807B9">
        <w:t xml:space="preserve"> with local green spaces and encourage continued engagement.</w:t>
      </w:r>
    </w:p>
    <w:p w:rsidR="005B5BDA" w:rsidRPr="009B4B4D" w:rsidRDefault="005B5BDA">
      <w:pPr>
        <w:rPr>
          <w:b/>
        </w:rPr>
      </w:pPr>
      <w:r w:rsidRPr="009B4B4D">
        <w:rPr>
          <w:b/>
        </w:rPr>
        <w:t>Volunteering</w:t>
      </w:r>
    </w:p>
    <w:p w:rsidR="005B5BDA" w:rsidRDefault="005B5BDA">
      <w:r>
        <w:t xml:space="preserve">Businesses must evidence that their staff </w:t>
      </w:r>
      <w:r w:rsidR="00491E72">
        <w:t>volunteer on a regular basis</w:t>
      </w:r>
      <w:r>
        <w:t xml:space="preserve"> to support a green space, or a specific project within a green space, and staff are given volunteer hours/days to encourage participation</w:t>
      </w:r>
      <w:r w:rsidR="00491E72">
        <w:t>. Applicants must provide details of number of volunteer hours and number of volunteers engaged.</w:t>
      </w:r>
    </w:p>
    <w:p w:rsidR="005B5BDA" w:rsidRPr="009B4B4D" w:rsidRDefault="005B5BDA">
      <w:pPr>
        <w:rPr>
          <w:b/>
        </w:rPr>
      </w:pPr>
      <w:r w:rsidRPr="009B4B4D">
        <w:rPr>
          <w:b/>
        </w:rPr>
        <w:t>Fundraising</w:t>
      </w:r>
    </w:p>
    <w:p w:rsidR="009B4B4D" w:rsidRDefault="009B4B4D">
      <w:r>
        <w:t>Businesses will be expected to fundraise to support specific projects identified through the volunteering that deliver improvements to the park or green space</w:t>
      </w:r>
      <w:r w:rsidR="00491E72">
        <w:t>. Details of projects and funds raised must be provided with the application.</w:t>
      </w:r>
    </w:p>
    <w:p w:rsidR="005B5BDA" w:rsidRPr="009B4B4D" w:rsidRDefault="005B5BDA">
      <w:pPr>
        <w:rPr>
          <w:b/>
        </w:rPr>
      </w:pPr>
      <w:r w:rsidRPr="009B4B4D">
        <w:rPr>
          <w:b/>
        </w:rPr>
        <w:t>Improvement</w:t>
      </w:r>
    </w:p>
    <w:p w:rsidR="00670E22" w:rsidRDefault="009B4B4D">
      <w:r>
        <w:t>The volunteering and fundraising must deliver improvements to the park or green space which can be evidenced with before an</w:t>
      </w:r>
      <w:r w:rsidR="00491E72">
        <w:t>d after pictures and</w:t>
      </w:r>
      <w:r>
        <w:t xml:space="preserve"> confirmation from the management organisation. This may also be evidenced by the park or green space achiev</w:t>
      </w:r>
      <w:r w:rsidR="002807B9">
        <w:t>ing the Green Flag Aw</w:t>
      </w:r>
      <w:r w:rsidR="00670E22">
        <w:t xml:space="preserve">ard or Green </w:t>
      </w:r>
      <w:r>
        <w:t>Flag Community Award</w:t>
      </w:r>
      <w:r w:rsidR="00670E22">
        <w:t>.</w:t>
      </w:r>
    </w:p>
    <w:p w:rsidR="00491E72" w:rsidRDefault="00491E72">
      <w:pPr>
        <w:rPr>
          <w:b/>
          <w:sz w:val="32"/>
          <w:szCs w:val="32"/>
        </w:rPr>
      </w:pPr>
      <w:r w:rsidRPr="00491E72">
        <w:rPr>
          <w:b/>
          <w:sz w:val="32"/>
          <w:szCs w:val="32"/>
        </w:rPr>
        <w:t>Assessment</w:t>
      </w:r>
    </w:p>
    <w:p w:rsidR="00491E72" w:rsidRDefault="00491E72">
      <w:r w:rsidRPr="00670E22">
        <w:t>Each application will be assessed by a panel of experts</w:t>
      </w:r>
      <w:r w:rsidR="00670E22">
        <w:t>, the panel may</w:t>
      </w:r>
      <w:r w:rsidRPr="00670E22">
        <w:t xml:space="preserve"> ask for add</w:t>
      </w:r>
      <w:r w:rsidR="00670E22">
        <w:t>itional information/evidence.</w:t>
      </w:r>
    </w:p>
    <w:p w:rsidR="00670E22" w:rsidRDefault="00670E22">
      <w:pPr>
        <w:rPr>
          <w:b/>
          <w:sz w:val="28"/>
          <w:szCs w:val="28"/>
        </w:rPr>
      </w:pPr>
    </w:p>
    <w:p w:rsidR="00491E72" w:rsidRPr="00491E72" w:rsidRDefault="00491E72">
      <w:pPr>
        <w:rPr>
          <w:b/>
          <w:sz w:val="28"/>
          <w:szCs w:val="28"/>
        </w:rPr>
      </w:pPr>
      <w:r w:rsidRPr="00491E72">
        <w:rPr>
          <w:b/>
          <w:sz w:val="28"/>
          <w:szCs w:val="28"/>
        </w:rPr>
        <w:t>Maintaining the Award</w:t>
      </w:r>
    </w:p>
    <w:p w:rsidR="009B4B4D" w:rsidRDefault="00491E72">
      <w:r>
        <w:t>Businesses must provide an annual report highlighting the number of volunteers and volunteer hours</w:t>
      </w:r>
      <w:r w:rsidR="00670E22">
        <w:t xml:space="preserve">, funds raised, </w:t>
      </w:r>
      <w:r>
        <w:t>projects delivered and improvements made since the last report</w:t>
      </w:r>
      <w:r w:rsidR="009C477D">
        <w:t>, details of future plans should also be provided</w:t>
      </w:r>
      <w:bookmarkStart w:id="0" w:name="_GoBack"/>
      <w:bookmarkEnd w:id="0"/>
      <w:r>
        <w:t>.</w:t>
      </w:r>
    </w:p>
    <w:sectPr w:rsidR="009B4B4D" w:rsidSect="0067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71" w:rsidRDefault="00871471" w:rsidP="00670E22">
      <w:pPr>
        <w:spacing w:after="0" w:line="240" w:lineRule="auto"/>
      </w:pPr>
      <w:r>
        <w:separator/>
      </w:r>
    </w:p>
  </w:endnote>
  <w:endnote w:type="continuationSeparator" w:id="0">
    <w:p w:rsidR="00871471" w:rsidRDefault="00871471" w:rsidP="0067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71" w:rsidRDefault="00871471" w:rsidP="00670E22">
      <w:pPr>
        <w:spacing w:after="0" w:line="240" w:lineRule="auto"/>
      </w:pPr>
      <w:r>
        <w:separator/>
      </w:r>
    </w:p>
  </w:footnote>
  <w:footnote w:type="continuationSeparator" w:id="0">
    <w:p w:rsidR="00871471" w:rsidRDefault="00871471" w:rsidP="00670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DA"/>
    <w:rsid w:val="0014132F"/>
    <w:rsid w:val="002014EA"/>
    <w:rsid w:val="002807B9"/>
    <w:rsid w:val="004317E6"/>
    <w:rsid w:val="00491E72"/>
    <w:rsid w:val="004D7190"/>
    <w:rsid w:val="0055656F"/>
    <w:rsid w:val="005B5BDA"/>
    <w:rsid w:val="00670E22"/>
    <w:rsid w:val="00871471"/>
    <w:rsid w:val="0090325B"/>
    <w:rsid w:val="009B4B4D"/>
    <w:rsid w:val="009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22"/>
  </w:style>
  <w:style w:type="paragraph" w:styleId="Footer">
    <w:name w:val="footer"/>
    <w:basedOn w:val="Normal"/>
    <w:link w:val="FooterChar"/>
    <w:uiPriority w:val="99"/>
    <w:unhideWhenUsed/>
    <w:rsid w:val="00670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E22"/>
  </w:style>
  <w:style w:type="character" w:styleId="CommentReference">
    <w:name w:val="annotation reference"/>
    <w:basedOn w:val="DefaultParagraphFont"/>
    <w:uiPriority w:val="99"/>
    <w:semiHidden/>
    <w:unhideWhenUsed/>
    <w:rsid w:val="0067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E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22"/>
  </w:style>
  <w:style w:type="paragraph" w:styleId="Footer">
    <w:name w:val="footer"/>
    <w:basedOn w:val="Normal"/>
    <w:link w:val="FooterChar"/>
    <w:uiPriority w:val="99"/>
    <w:unhideWhenUsed/>
    <w:rsid w:val="00670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E22"/>
  </w:style>
  <w:style w:type="character" w:styleId="CommentReference">
    <w:name w:val="annotation reference"/>
    <w:basedOn w:val="DefaultParagraphFont"/>
    <w:uiPriority w:val="99"/>
    <w:semiHidden/>
    <w:unhideWhenUsed/>
    <w:rsid w:val="0067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E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Todd</dc:creator>
  <cp:lastModifiedBy>Paul Todd</cp:lastModifiedBy>
  <cp:revision>4</cp:revision>
  <dcterms:created xsi:type="dcterms:W3CDTF">2017-01-25T10:22:00Z</dcterms:created>
  <dcterms:modified xsi:type="dcterms:W3CDTF">2017-03-09T14:24:00Z</dcterms:modified>
</cp:coreProperties>
</file>